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70" w:rsidRDefault="00E35570" w:rsidP="00E35570">
      <w:pPr>
        <w:jc w:val="center"/>
        <w:rPr>
          <w:rFonts w:ascii="Book Antiqua" w:eastAsia="Book Antiqua" w:hAnsi="Book Antiqua" w:cs="Book Antiqua"/>
          <w:b/>
          <w:sz w:val="52"/>
          <w:szCs w:val="52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sz w:val="52"/>
          <w:szCs w:val="52"/>
        </w:rPr>
        <w:t>國立中山大學工學院</w:t>
      </w:r>
    </w:p>
    <w:p w:rsidR="00E35570" w:rsidRDefault="00E35570" w:rsidP="00C12453">
      <w:pPr>
        <w:spacing w:afterLines="100" w:after="360"/>
        <w:jc w:val="center"/>
        <w:rPr>
          <w:rFonts w:ascii="Book Antiqua" w:eastAsia="Book Antiqua" w:hAnsi="Book Antiqua" w:cs="Book Antiqua"/>
          <w:b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材料與光電科學學系教師評審委員會設置辦法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80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3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25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本所</w:t>
      </w:r>
      <w:r w:rsidRPr="00446155">
        <w:rPr>
          <w:rFonts w:ascii="Book Antiqua" w:eastAsia="標楷體" w:hAnsi="Book Antiqua" w:cs="Book Antiqua"/>
          <w:sz w:val="16"/>
          <w:szCs w:val="16"/>
        </w:rPr>
        <w:t>79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6</w:t>
      </w:r>
      <w:r w:rsidRPr="00446155">
        <w:rPr>
          <w:rFonts w:ascii="Book Antiqua" w:eastAsia="標楷體" w:hAnsi="Book Antiqua" w:cs="Book Antiqua"/>
          <w:sz w:val="16"/>
          <w:szCs w:val="16"/>
        </w:rPr>
        <w:t>次所務會議訂定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80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4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10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工學院教師評審會通過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93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2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26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本所</w:t>
      </w:r>
      <w:r w:rsidRPr="00446155">
        <w:rPr>
          <w:rFonts w:ascii="Book Antiqua" w:eastAsia="標楷體" w:hAnsi="Book Antiqua" w:cs="Book Antiqua"/>
          <w:sz w:val="16"/>
          <w:szCs w:val="16"/>
        </w:rPr>
        <w:t>92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3</w:t>
      </w:r>
      <w:r w:rsidRPr="00446155">
        <w:rPr>
          <w:rFonts w:ascii="Book Antiqua" w:eastAsia="標楷體" w:hAnsi="Book Antiqua" w:cs="Book Antiqua"/>
          <w:sz w:val="16"/>
          <w:szCs w:val="16"/>
        </w:rPr>
        <w:t>次所務會議修正通過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95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2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23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本所</w:t>
      </w:r>
      <w:r w:rsidRPr="00446155">
        <w:rPr>
          <w:rFonts w:ascii="Book Antiqua" w:eastAsia="標楷體" w:hAnsi="Book Antiqua" w:cs="Book Antiqua"/>
          <w:sz w:val="16"/>
          <w:szCs w:val="16"/>
        </w:rPr>
        <w:t>94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5</w:t>
      </w:r>
      <w:r w:rsidRPr="00446155">
        <w:rPr>
          <w:rFonts w:ascii="Book Antiqua" w:eastAsia="標楷體" w:hAnsi="Book Antiqua" w:cs="Book Antiqua"/>
          <w:sz w:val="16"/>
          <w:szCs w:val="16"/>
        </w:rPr>
        <w:t>次所務會議修正通過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95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4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14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工學院</w:t>
      </w:r>
      <w:r w:rsidRPr="00446155">
        <w:rPr>
          <w:rFonts w:ascii="Book Antiqua" w:eastAsia="標楷體" w:hAnsi="Book Antiqua" w:cs="Book Antiqua"/>
          <w:sz w:val="16"/>
          <w:szCs w:val="16"/>
        </w:rPr>
        <w:t>94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8</w:t>
      </w:r>
      <w:r w:rsidRPr="00446155">
        <w:rPr>
          <w:rFonts w:ascii="Book Antiqua" w:eastAsia="標楷體" w:hAnsi="Book Antiqua" w:cs="Book Antiqua"/>
          <w:sz w:val="16"/>
          <w:szCs w:val="16"/>
        </w:rPr>
        <w:t>次教師評審會通過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96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9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26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本所</w:t>
      </w:r>
      <w:r w:rsidRPr="00446155">
        <w:rPr>
          <w:rFonts w:ascii="Book Antiqua" w:eastAsia="標楷體" w:hAnsi="Book Antiqua" w:cs="Book Antiqua"/>
          <w:sz w:val="16"/>
          <w:szCs w:val="16"/>
        </w:rPr>
        <w:t>96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2</w:t>
      </w:r>
      <w:r w:rsidRPr="00446155">
        <w:rPr>
          <w:rFonts w:ascii="Book Antiqua" w:eastAsia="標楷體" w:hAnsi="Book Antiqua" w:cs="Book Antiqua"/>
          <w:sz w:val="16"/>
          <w:szCs w:val="16"/>
        </w:rPr>
        <w:t>次系所務會議修正通過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97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6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25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本系所</w:t>
      </w:r>
      <w:r w:rsidRPr="00446155">
        <w:rPr>
          <w:rFonts w:ascii="Book Antiqua" w:eastAsia="標楷體" w:hAnsi="Book Antiqua" w:cs="Book Antiqua"/>
          <w:sz w:val="16"/>
          <w:szCs w:val="16"/>
        </w:rPr>
        <w:t>96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10</w:t>
      </w:r>
      <w:r w:rsidRPr="00446155">
        <w:rPr>
          <w:rFonts w:ascii="Book Antiqua" w:eastAsia="標楷體" w:hAnsi="Book Antiqua" w:cs="Book Antiqua"/>
          <w:sz w:val="16"/>
          <w:szCs w:val="16"/>
        </w:rPr>
        <w:t>次系所務會議修正通過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97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9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24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工學院</w:t>
      </w:r>
      <w:r w:rsidRPr="00446155">
        <w:rPr>
          <w:rFonts w:ascii="Book Antiqua" w:eastAsia="標楷體" w:hAnsi="Book Antiqua" w:cs="Book Antiqua"/>
          <w:sz w:val="16"/>
          <w:szCs w:val="16"/>
        </w:rPr>
        <w:t>97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2</w:t>
      </w:r>
      <w:r w:rsidRPr="00446155">
        <w:rPr>
          <w:rFonts w:ascii="Book Antiqua" w:eastAsia="標楷體" w:hAnsi="Book Antiqua" w:cs="Book Antiqua"/>
          <w:sz w:val="16"/>
          <w:szCs w:val="16"/>
        </w:rPr>
        <w:t>次教師評審會通過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105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11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30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本系</w:t>
      </w:r>
      <w:r w:rsidRPr="00446155">
        <w:rPr>
          <w:rFonts w:ascii="Book Antiqua" w:eastAsia="標楷體" w:hAnsi="Book Antiqua" w:cs="Book Antiqua"/>
          <w:sz w:val="16"/>
          <w:szCs w:val="16"/>
        </w:rPr>
        <w:t>105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4</w:t>
      </w:r>
      <w:r w:rsidRPr="00446155">
        <w:rPr>
          <w:rFonts w:ascii="Book Antiqua" w:eastAsia="標楷體" w:hAnsi="Book Antiqua" w:cs="Book Antiqua"/>
          <w:sz w:val="16"/>
          <w:szCs w:val="16"/>
        </w:rPr>
        <w:t>次系務會議修正通過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105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12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16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工學院</w:t>
      </w:r>
      <w:r w:rsidRPr="00446155">
        <w:rPr>
          <w:rFonts w:ascii="Book Antiqua" w:eastAsia="標楷體" w:hAnsi="Book Antiqua" w:cs="Book Antiqua"/>
          <w:sz w:val="16"/>
          <w:szCs w:val="16"/>
        </w:rPr>
        <w:t>105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3</w:t>
      </w:r>
      <w:r w:rsidRPr="00446155">
        <w:rPr>
          <w:rFonts w:ascii="Book Antiqua" w:eastAsia="標楷體" w:hAnsi="Book Antiqua" w:cs="Book Antiqua"/>
          <w:sz w:val="16"/>
          <w:szCs w:val="16"/>
        </w:rPr>
        <w:t>次教師評審會通過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106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10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25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本系</w:t>
      </w:r>
      <w:r w:rsidRPr="00446155">
        <w:rPr>
          <w:rFonts w:ascii="Book Antiqua" w:eastAsia="標楷體" w:hAnsi="Book Antiqua" w:cs="Book Antiqua"/>
          <w:sz w:val="16"/>
          <w:szCs w:val="16"/>
        </w:rPr>
        <w:t>106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2</w:t>
      </w:r>
      <w:r w:rsidRPr="00446155">
        <w:rPr>
          <w:rFonts w:ascii="Book Antiqua" w:eastAsia="標楷體" w:hAnsi="Book Antiqua" w:cs="Book Antiqua"/>
          <w:sz w:val="16"/>
          <w:szCs w:val="16"/>
        </w:rPr>
        <w:t>次系務會議修正通過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106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11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17</w:t>
      </w:r>
      <w:r w:rsidRPr="00446155">
        <w:rPr>
          <w:rFonts w:ascii="Book Antiqua" w:eastAsia="標楷體" w:hAnsi="Book Antiqua" w:cs="Book Antiqua"/>
          <w:sz w:val="16"/>
          <w:szCs w:val="16"/>
        </w:rPr>
        <w:t>日</w:t>
      </w:r>
      <w:r w:rsidRPr="00446155">
        <w:rPr>
          <w:rFonts w:ascii="Book Antiqua" w:eastAsia="標楷體" w:hAnsi="Book Antiqua" w:cs="Book Antiqua"/>
          <w:sz w:val="16"/>
          <w:szCs w:val="16"/>
        </w:rPr>
        <w:t xml:space="preserve"> </w:t>
      </w:r>
      <w:r w:rsidRPr="00446155">
        <w:rPr>
          <w:rFonts w:ascii="Book Antiqua" w:eastAsia="標楷體" w:hAnsi="Book Antiqua" w:cs="Book Antiqua"/>
          <w:sz w:val="16"/>
          <w:szCs w:val="16"/>
        </w:rPr>
        <w:t>工學院</w:t>
      </w:r>
      <w:r w:rsidRPr="00446155">
        <w:rPr>
          <w:rFonts w:ascii="Book Antiqua" w:eastAsia="標楷體" w:hAnsi="Book Antiqua" w:cs="Book Antiqua"/>
          <w:sz w:val="16"/>
          <w:szCs w:val="16"/>
        </w:rPr>
        <w:t>106</w:t>
      </w:r>
      <w:r w:rsidRPr="00446155">
        <w:rPr>
          <w:rFonts w:ascii="Book Antiqua" w:eastAsia="標楷體" w:hAnsi="Book Antiqua" w:cs="Book Antiqua"/>
          <w:sz w:val="16"/>
          <w:szCs w:val="16"/>
        </w:rPr>
        <w:t>學年度第</w:t>
      </w:r>
      <w:r w:rsidRPr="00446155">
        <w:rPr>
          <w:rFonts w:ascii="Book Antiqua" w:eastAsia="標楷體" w:hAnsi="Book Antiqua" w:cs="Book Antiqua"/>
          <w:sz w:val="16"/>
          <w:szCs w:val="16"/>
        </w:rPr>
        <w:t>2</w:t>
      </w:r>
      <w:r w:rsidRPr="00446155">
        <w:rPr>
          <w:rFonts w:ascii="Book Antiqua" w:eastAsia="標楷體" w:hAnsi="Book Antiqua" w:cs="Book Antiqua"/>
          <w:sz w:val="16"/>
          <w:szCs w:val="16"/>
        </w:rPr>
        <w:t>次教師評審會通過</w:t>
      </w:r>
    </w:p>
    <w:p w:rsidR="00E35570" w:rsidRPr="00446155" w:rsidRDefault="00E35570" w:rsidP="00446155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446155">
        <w:rPr>
          <w:rFonts w:ascii="Book Antiqua" w:eastAsia="標楷體" w:hAnsi="Book Antiqua" w:cs="Book Antiqua"/>
          <w:sz w:val="16"/>
          <w:szCs w:val="16"/>
        </w:rPr>
        <w:t>106</w:t>
      </w:r>
      <w:r w:rsidRPr="00446155">
        <w:rPr>
          <w:rFonts w:ascii="Book Antiqua" w:eastAsia="標楷體" w:hAnsi="Book Antiqua" w:cs="Book Antiqua"/>
          <w:sz w:val="16"/>
          <w:szCs w:val="16"/>
        </w:rPr>
        <w:t>年</w:t>
      </w:r>
      <w:r w:rsidRPr="00446155">
        <w:rPr>
          <w:rFonts w:ascii="Book Antiqua" w:eastAsia="標楷體" w:hAnsi="Book Antiqua" w:cs="Book Antiqua"/>
          <w:sz w:val="16"/>
          <w:szCs w:val="16"/>
        </w:rPr>
        <w:t>12</w:t>
      </w:r>
      <w:r w:rsidRPr="00446155">
        <w:rPr>
          <w:rFonts w:ascii="Book Antiqua" w:eastAsia="標楷體" w:hAnsi="Book Antiqua" w:cs="Book Antiqua"/>
          <w:sz w:val="16"/>
          <w:szCs w:val="16"/>
        </w:rPr>
        <w:t>月</w:t>
      </w:r>
      <w:r w:rsidRPr="00446155">
        <w:rPr>
          <w:rFonts w:ascii="Book Antiqua" w:eastAsia="標楷體" w:hAnsi="Book Antiqua" w:cs="Book Antiqua"/>
          <w:sz w:val="16"/>
          <w:szCs w:val="16"/>
        </w:rPr>
        <w:t>1</w:t>
      </w:r>
      <w:r w:rsidRPr="00446155">
        <w:rPr>
          <w:rFonts w:ascii="Book Antiqua" w:eastAsia="標楷體" w:hAnsi="Book Antiqua" w:cs="Book Antiqua"/>
          <w:sz w:val="16"/>
          <w:szCs w:val="16"/>
        </w:rPr>
        <w:t>日校長核定</w:t>
      </w:r>
    </w:p>
    <w:p w:rsidR="000B1FB1" w:rsidRPr="00E77EA4" w:rsidRDefault="00E35570" w:rsidP="00E77EA4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E77EA4">
        <w:rPr>
          <w:rFonts w:ascii="Book Antiqua" w:eastAsia="標楷體" w:hAnsi="Book Antiqua" w:cs="Book Antiqua"/>
          <w:sz w:val="16"/>
          <w:szCs w:val="16"/>
        </w:rPr>
        <w:t>110</w:t>
      </w:r>
      <w:r w:rsidRPr="00E77EA4">
        <w:rPr>
          <w:rFonts w:ascii="Book Antiqua" w:eastAsia="標楷體" w:hAnsi="Book Antiqua" w:cs="Book Antiqua"/>
          <w:sz w:val="16"/>
          <w:szCs w:val="16"/>
        </w:rPr>
        <w:t>年</w:t>
      </w:r>
      <w:r w:rsidRPr="00E77EA4">
        <w:rPr>
          <w:rFonts w:ascii="Book Antiqua" w:eastAsia="標楷體" w:hAnsi="Book Antiqua" w:cs="Book Antiqua"/>
          <w:sz w:val="16"/>
          <w:szCs w:val="16"/>
        </w:rPr>
        <w:t>7</w:t>
      </w:r>
      <w:r w:rsidRPr="00E77EA4">
        <w:rPr>
          <w:rFonts w:ascii="Book Antiqua" w:eastAsia="標楷體" w:hAnsi="Book Antiqua" w:cs="Book Antiqua"/>
          <w:sz w:val="16"/>
          <w:szCs w:val="16"/>
        </w:rPr>
        <w:t>月</w:t>
      </w:r>
      <w:r w:rsidRPr="00E77EA4">
        <w:rPr>
          <w:rFonts w:ascii="Book Antiqua" w:eastAsia="標楷體" w:hAnsi="Book Antiqua" w:cs="Book Antiqua"/>
          <w:sz w:val="16"/>
          <w:szCs w:val="16"/>
        </w:rPr>
        <w:t>15</w:t>
      </w:r>
      <w:r w:rsidRPr="00E77EA4">
        <w:rPr>
          <w:rFonts w:ascii="Book Antiqua" w:eastAsia="標楷體" w:hAnsi="Book Antiqua" w:cs="Book Antiqua"/>
          <w:sz w:val="16"/>
          <w:szCs w:val="16"/>
        </w:rPr>
        <w:t>日系務會議通過</w:t>
      </w:r>
    </w:p>
    <w:p w:rsidR="00731702" w:rsidRPr="00E77EA4" w:rsidRDefault="00731702" w:rsidP="00E77EA4">
      <w:pPr>
        <w:snapToGrid w:val="0"/>
        <w:jc w:val="right"/>
        <w:rPr>
          <w:rFonts w:ascii="Book Antiqua" w:eastAsia="標楷體" w:hAnsi="Book Antiqua" w:cs="Book Antiqua"/>
          <w:sz w:val="16"/>
          <w:szCs w:val="16"/>
        </w:rPr>
      </w:pPr>
      <w:r w:rsidRPr="00E77EA4">
        <w:rPr>
          <w:rFonts w:ascii="Book Antiqua" w:eastAsia="標楷體" w:hAnsi="Book Antiqua" w:cs="Book Antiqua"/>
          <w:sz w:val="16"/>
          <w:szCs w:val="16"/>
        </w:rPr>
        <w:t>110</w:t>
      </w:r>
      <w:r w:rsidRPr="00E77EA4">
        <w:rPr>
          <w:rFonts w:ascii="Book Antiqua" w:eastAsia="標楷體" w:hAnsi="Book Antiqua" w:cs="Book Antiqua"/>
          <w:sz w:val="16"/>
          <w:szCs w:val="16"/>
        </w:rPr>
        <w:t>年</w:t>
      </w:r>
      <w:r w:rsidRPr="00E77EA4">
        <w:rPr>
          <w:rFonts w:ascii="Book Antiqua" w:eastAsia="標楷體" w:hAnsi="Book Antiqua" w:cs="Book Antiqua"/>
          <w:sz w:val="16"/>
          <w:szCs w:val="16"/>
        </w:rPr>
        <w:t>9</w:t>
      </w:r>
      <w:r w:rsidRPr="00E77EA4">
        <w:rPr>
          <w:rFonts w:ascii="Book Antiqua" w:eastAsia="標楷體" w:hAnsi="Book Antiqua" w:cs="Book Antiqua"/>
          <w:sz w:val="16"/>
          <w:szCs w:val="16"/>
        </w:rPr>
        <w:t>月</w:t>
      </w:r>
      <w:r w:rsidRPr="00E77EA4">
        <w:rPr>
          <w:rFonts w:ascii="Book Antiqua" w:eastAsia="標楷體" w:hAnsi="Book Antiqua" w:cs="Book Antiqua"/>
          <w:sz w:val="16"/>
          <w:szCs w:val="16"/>
        </w:rPr>
        <w:t>14</w:t>
      </w:r>
      <w:r w:rsidRPr="00E77EA4">
        <w:rPr>
          <w:rFonts w:ascii="Book Antiqua" w:eastAsia="標楷體" w:hAnsi="Book Antiqua" w:cs="Book Antiqua"/>
          <w:sz w:val="16"/>
          <w:szCs w:val="16"/>
        </w:rPr>
        <w:t>日</w:t>
      </w:r>
      <w:r w:rsidRPr="00E77EA4">
        <w:rPr>
          <w:rFonts w:ascii="Book Antiqua" w:eastAsia="標楷體" w:hAnsi="Book Antiqua" w:cs="Book Antiqua" w:hint="eastAsia"/>
          <w:sz w:val="16"/>
          <w:szCs w:val="16"/>
        </w:rPr>
        <w:t>院教評</w:t>
      </w:r>
      <w:r w:rsidRPr="00E77EA4">
        <w:rPr>
          <w:rFonts w:ascii="Book Antiqua" w:eastAsia="標楷體" w:hAnsi="Book Antiqua" w:cs="Book Antiqua"/>
          <w:sz w:val="16"/>
          <w:szCs w:val="16"/>
        </w:rPr>
        <w:t>會議通過</w:t>
      </w:r>
    </w:p>
    <w:p w:rsidR="00E77EA4" w:rsidRPr="00285E0A" w:rsidRDefault="00E77EA4" w:rsidP="00E77EA4">
      <w:pPr>
        <w:snapToGrid w:val="0"/>
        <w:jc w:val="right"/>
        <w:rPr>
          <w:rFonts w:ascii="Book Antiqua" w:eastAsia="標楷體" w:hAnsi="Book Antiqua" w:cs="Book Antiqua"/>
          <w:sz w:val="16"/>
          <w:szCs w:val="16"/>
          <w:u w:val="single"/>
        </w:rPr>
      </w:pPr>
      <w:r w:rsidRPr="00285E0A">
        <w:rPr>
          <w:rFonts w:ascii="Book Antiqua" w:eastAsia="標楷體" w:hAnsi="Book Antiqua" w:cs="Book Antiqua"/>
          <w:sz w:val="16"/>
          <w:szCs w:val="16"/>
          <w:u w:val="single"/>
        </w:rPr>
        <w:t>110</w:t>
      </w:r>
      <w:r w:rsidRPr="00285E0A">
        <w:rPr>
          <w:rFonts w:ascii="Book Antiqua" w:eastAsia="標楷體" w:hAnsi="Book Antiqua" w:cs="Book Antiqua"/>
          <w:sz w:val="16"/>
          <w:szCs w:val="16"/>
          <w:u w:val="single"/>
        </w:rPr>
        <w:t>年</w:t>
      </w:r>
      <w:r w:rsidRPr="00285E0A">
        <w:rPr>
          <w:rFonts w:ascii="Book Antiqua" w:eastAsia="標楷體" w:hAnsi="Book Antiqua" w:cs="Book Antiqua"/>
          <w:sz w:val="16"/>
          <w:szCs w:val="16"/>
          <w:u w:val="single"/>
        </w:rPr>
        <w:t>10</w:t>
      </w:r>
      <w:r w:rsidRPr="00285E0A">
        <w:rPr>
          <w:rFonts w:ascii="Book Antiqua" w:eastAsia="標楷體" w:hAnsi="Book Antiqua" w:cs="Book Antiqua"/>
          <w:sz w:val="16"/>
          <w:szCs w:val="16"/>
          <w:u w:val="single"/>
        </w:rPr>
        <w:t>月</w:t>
      </w:r>
      <w:r w:rsidRPr="00285E0A">
        <w:rPr>
          <w:rFonts w:ascii="Book Antiqua" w:eastAsia="標楷體" w:hAnsi="Book Antiqua" w:cs="Book Antiqua"/>
          <w:sz w:val="16"/>
          <w:szCs w:val="16"/>
          <w:u w:val="single"/>
        </w:rPr>
        <w:t>21</w:t>
      </w:r>
      <w:r w:rsidRPr="00285E0A">
        <w:rPr>
          <w:rFonts w:ascii="Book Antiqua" w:eastAsia="標楷體" w:hAnsi="Book Antiqua" w:cs="Book Antiqua"/>
          <w:sz w:val="16"/>
          <w:szCs w:val="16"/>
          <w:u w:val="single"/>
        </w:rPr>
        <w:t>日校長核定後實施</w:t>
      </w:r>
    </w:p>
    <w:p w:rsidR="00446155" w:rsidRPr="00FA31F1" w:rsidRDefault="00446155" w:rsidP="00446155">
      <w:pPr>
        <w:snapToGrid w:val="0"/>
        <w:jc w:val="right"/>
        <w:rPr>
          <w:rFonts w:ascii="Book Antiqua" w:eastAsia="Book Antiqua" w:hAnsi="Book Antiqua" w:cs="Book Antiqua"/>
          <w:sz w:val="16"/>
          <w:szCs w:val="16"/>
          <w:u w:val="single"/>
        </w:rPr>
      </w:pPr>
    </w:p>
    <w:p w:rsidR="00E35570" w:rsidRPr="00FA31F1" w:rsidRDefault="00E35570" w:rsidP="00D22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66" w:hanging="966"/>
        <w:jc w:val="both"/>
        <w:rPr>
          <w:rFonts w:ascii="Book Antiqua" w:eastAsia="標楷體" w:hAnsi="Book Antiqua" w:cs="Book Antiqua"/>
        </w:rPr>
      </w:pPr>
      <w:r w:rsidRPr="00FA31F1">
        <w:rPr>
          <w:rFonts w:ascii="Book Antiqua" w:eastAsia="標楷體" w:hAnsi="Book Antiqua" w:cs="Book Antiqua"/>
        </w:rPr>
        <w:t>為審議有關本系教師之聘任、聘期、升等、停聘、解聘、不續聘、延長服務、借調、出國講學、研究、進修、教授休假研究、年資加薪、教師資遣原因之認定及其他依法令應行審議之事項，依據本校教評會設置辦法之規定設置本系教師評審委員會（以下簡稱本會）。</w:t>
      </w:r>
    </w:p>
    <w:p w:rsidR="00E35570" w:rsidRPr="00FA31F1" w:rsidRDefault="00E35570" w:rsidP="00446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ook Antiqua" w:eastAsia="標楷體" w:hAnsi="Book Antiqua" w:cs="Book Antiqua"/>
        </w:rPr>
      </w:pPr>
      <w:r w:rsidRPr="00FA31F1">
        <w:rPr>
          <w:rFonts w:ascii="Book Antiqua" w:eastAsia="標楷體" w:hAnsi="Book Antiqua" w:cs="Book Antiqua"/>
          <w:u w:val="single"/>
        </w:rPr>
        <w:t>本會設委員五人，由下列人員組成之</w:t>
      </w:r>
      <w:r w:rsidRPr="00FA31F1">
        <w:rPr>
          <w:rFonts w:ascii="Book Antiqua" w:eastAsia="標楷體" w:hAnsi="Book Antiqua" w:cs="Book Antiqua"/>
        </w:rPr>
        <w:t>：</w:t>
      </w:r>
    </w:p>
    <w:p w:rsidR="002051DB" w:rsidRPr="00FA31F1" w:rsidRDefault="00E35570" w:rsidP="002051DB">
      <w:pPr>
        <w:pStyle w:val="a3"/>
        <w:numPr>
          <w:ilvl w:val="0"/>
          <w:numId w:val="5"/>
        </w:numPr>
        <w:spacing w:after="120"/>
        <w:ind w:leftChars="0"/>
        <w:rPr>
          <w:rFonts w:ascii="Book Antiqua" w:eastAsia="標楷體" w:hAnsi="Book Antiqua" w:cs="Book Antiqua"/>
        </w:rPr>
      </w:pPr>
      <w:r w:rsidRPr="00FA31F1">
        <w:rPr>
          <w:rFonts w:ascii="Book Antiqua" w:eastAsia="標楷體" w:hAnsi="Book Antiqua" w:cs="Book Antiqua"/>
        </w:rPr>
        <w:t>當然委員：主任（兼召集人）。主任因故無法召集時，代理主席由系教評會推舉產生。</w:t>
      </w:r>
    </w:p>
    <w:p w:rsidR="00E35570" w:rsidRPr="00FA31F1" w:rsidRDefault="00E35570" w:rsidP="00C2687D">
      <w:pPr>
        <w:pStyle w:val="a3"/>
        <w:numPr>
          <w:ilvl w:val="0"/>
          <w:numId w:val="5"/>
        </w:numPr>
        <w:spacing w:after="120"/>
        <w:ind w:leftChars="0"/>
        <w:rPr>
          <w:rFonts w:ascii="Book Antiqua" w:eastAsia="標楷體" w:hAnsi="Book Antiqua" w:cs="Book Antiqua"/>
        </w:rPr>
      </w:pPr>
      <w:r w:rsidRPr="00FA31F1">
        <w:rPr>
          <w:rFonts w:ascii="Book Antiqua" w:eastAsia="標楷體" w:hAnsi="Book Antiqua" w:cs="Book Antiqua"/>
        </w:rPr>
        <w:t>票選委員：</w:t>
      </w:r>
      <w:r w:rsidRPr="00E77EA4">
        <w:rPr>
          <w:rFonts w:ascii="Book Antiqua" w:eastAsia="標楷體" w:hAnsi="Book Antiqua" w:cs="Book Antiqua"/>
          <w:color w:val="FF0000"/>
          <w:u w:val="single"/>
        </w:rPr>
        <w:t>由本系助理教授</w:t>
      </w:r>
      <w:r w:rsidRPr="00E77EA4">
        <w:rPr>
          <w:rFonts w:ascii="Book Antiqua" w:eastAsia="標楷體" w:hAnsi="Book Antiqua" w:cs="Book Antiqua"/>
          <w:color w:val="FF0000"/>
          <w:u w:val="single"/>
        </w:rPr>
        <w:t>(</w:t>
      </w:r>
      <w:r w:rsidRPr="00E77EA4">
        <w:rPr>
          <w:rFonts w:ascii="Book Antiqua" w:eastAsia="標楷體" w:hAnsi="Book Antiqua" w:cs="Book Antiqua"/>
          <w:color w:val="FF0000"/>
          <w:u w:val="single"/>
        </w:rPr>
        <w:t>含</w:t>
      </w:r>
      <w:r w:rsidRPr="00E77EA4">
        <w:rPr>
          <w:rFonts w:ascii="Book Antiqua" w:eastAsia="標楷體" w:hAnsi="Book Antiqua" w:cs="Book Antiqua"/>
          <w:color w:val="FF0000"/>
          <w:u w:val="single"/>
        </w:rPr>
        <w:t>)</w:t>
      </w:r>
      <w:r w:rsidR="0088300F" w:rsidRPr="00E77EA4">
        <w:rPr>
          <w:rFonts w:ascii="Book Antiqua" w:eastAsia="標楷體" w:hAnsi="Book Antiqua" w:cs="Book Antiqua"/>
          <w:color w:val="FF0000"/>
          <w:u w:val="single"/>
        </w:rPr>
        <w:t>以上教師以無記名方式票選</w:t>
      </w:r>
      <w:r w:rsidR="0088300F" w:rsidRPr="00E77EA4">
        <w:rPr>
          <w:rFonts w:ascii="Book Antiqua" w:eastAsia="標楷體" w:hAnsi="Book Antiqua" w:cs="Book Antiqua" w:hint="eastAsia"/>
          <w:color w:val="FF0000"/>
          <w:u w:val="single"/>
        </w:rPr>
        <w:t>四位委員</w:t>
      </w:r>
      <w:r w:rsidR="0088300F" w:rsidRPr="00E77EA4">
        <w:rPr>
          <w:rFonts w:ascii="Book Antiqua" w:eastAsia="標楷體" w:hAnsi="Book Antiqua" w:cs="Book Antiqua"/>
          <w:color w:val="FF0000"/>
          <w:u w:val="single"/>
        </w:rPr>
        <w:t>，本系所有專任教</w:t>
      </w:r>
      <w:r w:rsidR="0088300F" w:rsidRPr="00E77EA4">
        <w:rPr>
          <w:rFonts w:ascii="Book Antiqua" w:eastAsia="標楷體" w:hAnsi="Book Antiqua" w:cs="Book Antiqua" w:hint="eastAsia"/>
          <w:color w:val="FF0000"/>
          <w:u w:val="single"/>
        </w:rPr>
        <w:t>授及副教授</w:t>
      </w:r>
      <w:r w:rsidRPr="00E77EA4">
        <w:rPr>
          <w:rFonts w:ascii="Book Antiqua" w:eastAsia="標楷體" w:hAnsi="Book Antiqua" w:cs="Book Antiqua"/>
          <w:color w:val="FF0000"/>
          <w:u w:val="single"/>
        </w:rPr>
        <w:t>(</w:t>
      </w:r>
      <w:r w:rsidRPr="00E77EA4">
        <w:rPr>
          <w:rFonts w:ascii="Book Antiqua" w:eastAsia="標楷體" w:hAnsi="Book Antiqua" w:cs="Book Antiqua"/>
          <w:color w:val="FF0000"/>
          <w:u w:val="single"/>
        </w:rPr>
        <w:t>不含系主任</w:t>
      </w:r>
      <w:r w:rsidRPr="00E77EA4">
        <w:rPr>
          <w:rFonts w:ascii="Book Antiqua" w:eastAsia="標楷體" w:hAnsi="Book Antiqua" w:cs="Book Antiqua"/>
          <w:color w:val="FF0000"/>
          <w:u w:val="single"/>
        </w:rPr>
        <w:t>)</w:t>
      </w:r>
      <w:r w:rsidR="0088300F" w:rsidRPr="00E77EA4">
        <w:rPr>
          <w:rFonts w:ascii="Book Antiqua" w:eastAsia="標楷體" w:hAnsi="Book Antiqua" w:cs="Book Antiqua" w:hint="eastAsia"/>
          <w:color w:val="FF0000"/>
          <w:u w:val="single"/>
        </w:rPr>
        <w:t>為候選人，依得票高低排序，當選委員以教授為優先，不足額始得由副教授</w:t>
      </w:r>
      <w:r w:rsidR="00D60293" w:rsidRPr="00E77EA4">
        <w:rPr>
          <w:rFonts w:ascii="Book Antiqua" w:eastAsia="標楷體" w:hAnsi="Book Antiqua" w:cs="Book Antiqua" w:hint="eastAsia"/>
          <w:color w:val="FF0000"/>
          <w:u w:val="single"/>
        </w:rPr>
        <w:t>遞補</w:t>
      </w:r>
      <w:r w:rsidR="00C2687D" w:rsidRPr="00E77EA4">
        <w:rPr>
          <w:rFonts w:ascii="Book Antiqua" w:eastAsia="標楷體" w:hAnsi="Book Antiqua" w:cs="Book Antiqua" w:hint="eastAsia"/>
          <w:color w:val="FF0000"/>
          <w:u w:val="single"/>
        </w:rPr>
        <w:t>，應注意不得有低階高審之情形</w:t>
      </w:r>
      <w:r w:rsidR="0088300F" w:rsidRPr="00E77EA4">
        <w:rPr>
          <w:rFonts w:ascii="Book Antiqua" w:eastAsia="標楷體" w:hAnsi="Book Antiqua" w:cs="Book Antiqua" w:hint="eastAsia"/>
          <w:color w:val="FF0000"/>
          <w:u w:val="single"/>
        </w:rPr>
        <w:t>；得票數相同者，以抽籤定之。</w:t>
      </w:r>
      <w:r w:rsidRPr="00E77EA4">
        <w:rPr>
          <w:rFonts w:ascii="Book Antiqua" w:eastAsia="標楷體" w:hAnsi="Book Antiqua" w:cs="Book Antiqua"/>
          <w:color w:val="FF0000"/>
          <w:u w:val="single"/>
        </w:rPr>
        <w:t>委員任期兩年，連選得連任。委員於任期內因故出缺時，由當屆候選人依得票高低依序遞補之。</w:t>
      </w:r>
      <w:r w:rsidRPr="00FA31F1">
        <w:rPr>
          <w:rFonts w:ascii="Book Antiqua" w:eastAsia="標楷體" w:hAnsi="Book Antiqua" w:cs="Book Antiqua"/>
        </w:rPr>
        <w:t>開會時應有委員三分之二以上（含）之出席。系教評會開會時，委員應親自出席，不得由他人代理，審議事項需經由出席委員三分之二以上（含）之同意，始得通過。</w:t>
      </w:r>
    </w:p>
    <w:p w:rsidR="00E35570" w:rsidRPr="00FA31F1" w:rsidRDefault="00E35570" w:rsidP="00D22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66" w:hanging="966"/>
        <w:jc w:val="both"/>
        <w:rPr>
          <w:rFonts w:ascii="Book Antiqua" w:eastAsia="標楷體" w:hAnsi="Book Antiqua" w:cs="Book Antiqua"/>
        </w:rPr>
      </w:pPr>
      <w:r w:rsidRPr="00FA31F1">
        <w:rPr>
          <w:rFonts w:ascii="Book Antiqua" w:eastAsia="標楷體" w:hAnsi="Book Antiqua" w:cs="Book Antiqua"/>
        </w:rPr>
        <w:t>本會審議所審議之事項，依照本系相關施行細則進行。若本系無相關施行細則，則依照工學院、本校、相關單位之相關辦法進行。</w:t>
      </w:r>
    </w:p>
    <w:p w:rsidR="00E35570" w:rsidRPr="00FA31F1" w:rsidRDefault="004C7923" w:rsidP="00D22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66" w:hanging="966"/>
        <w:jc w:val="both"/>
        <w:rPr>
          <w:rFonts w:ascii="Book Antiqua" w:eastAsia="標楷體" w:hAnsi="Book Antiqua" w:cs="Book Antiqua"/>
        </w:rPr>
      </w:pPr>
      <w:r>
        <w:rPr>
          <w:rFonts w:ascii="Book Antiqua" w:eastAsia="標楷體" w:hAnsi="Book Antiqua" w:cs="Book Antiqua" w:hint="eastAsia"/>
        </w:rPr>
        <w:t>本</w:t>
      </w:r>
      <w:r w:rsidR="00E35570" w:rsidRPr="00FA31F1">
        <w:rPr>
          <w:rFonts w:ascii="Book Antiqua" w:eastAsia="標楷體" w:hAnsi="Book Antiqua" w:cs="Book Antiqua"/>
        </w:rPr>
        <w:t>會委員對於評審案件有個人利害關係者應自行迴避，不得參與評審。有具體事實足認系教評會委員對於評審案件有偏頗之虞者，申請人得向本會申請該委員迴避，並應列舉其原因事實。委員中有上述應行迴避之情事者，不計入出席委員人數。</w:t>
      </w:r>
    </w:p>
    <w:p w:rsidR="00E35570" w:rsidRPr="00FA31F1" w:rsidRDefault="00E35570" w:rsidP="00446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ook Antiqua" w:eastAsia="標楷體" w:hAnsi="Book Antiqua" w:cs="Book Antiqua"/>
        </w:rPr>
      </w:pPr>
      <w:r w:rsidRPr="00FA31F1">
        <w:rPr>
          <w:rFonts w:ascii="Book Antiqua" w:eastAsia="標楷體" w:hAnsi="Book Antiqua" w:cs="Book Antiqua"/>
        </w:rPr>
        <w:t>本會開會時，得邀請相關人員列席說明。</w:t>
      </w:r>
    </w:p>
    <w:p w:rsidR="00180E10" w:rsidRPr="00FA31F1" w:rsidRDefault="00E35570" w:rsidP="00446155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 w:rsidRPr="00FA31F1">
        <w:rPr>
          <w:rFonts w:ascii="Book Antiqua" w:eastAsia="標楷體" w:hAnsi="Book Antiqua" w:cs="Book Antiqua"/>
        </w:rPr>
        <w:t>本辦法經系務會議通過，送院教評會審議通過送請校長核定後實施，修正時亦同。</w:t>
      </w:r>
    </w:p>
    <w:sectPr w:rsidR="00180E10" w:rsidRPr="00FA31F1" w:rsidSect="00E355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9D" w:rsidRDefault="0087519D" w:rsidP="000B1FB1">
      <w:r>
        <w:separator/>
      </w:r>
    </w:p>
  </w:endnote>
  <w:endnote w:type="continuationSeparator" w:id="0">
    <w:p w:rsidR="0087519D" w:rsidRDefault="0087519D" w:rsidP="000B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9D" w:rsidRDefault="0087519D" w:rsidP="000B1FB1">
      <w:r>
        <w:separator/>
      </w:r>
    </w:p>
  </w:footnote>
  <w:footnote w:type="continuationSeparator" w:id="0">
    <w:p w:rsidR="0087519D" w:rsidRDefault="0087519D" w:rsidP="000B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634"/>
    <w:multiLevelType w:val="hybridMultilevel"/>
    <w:tmpl w:val="72FCCD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133E61"/>
    <w:multiLevelType w:val="hybridMultilevel"/>
    <w:tmpl w:val="60FAD720"/>
    <w:lvl w:ilvl="0" w:tplc="E0FE01AA">
      <w:start w:val="1"/>
      <w:numFmt w:val="ideographDigital"/>
      <w:lvlText w:val="第%1條"/>
      <w:lvlJc w:val="left"/>
      <w:pPr>
        <w:ind w:left="480" w:hanging="480"/>
      </w:pPr>
      <w:rPr>
        <w:rFonts w:ascii="Book Antiqua" w:eastAsia="標楷體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437371"/>
    <w:multiLevelType w:val="multilevel"/>
    <w:tmpl w:val="0D0E33A6"/>
    <w:lvl w:ilvl="0">
      <w:start w:val="1"/>
      <w:numFmt w:val="decimal"/>
      <w:lvlText w:val="第%1條、"/>
      <w:lvlJc w:val="left"/>
      <w:pPr>
        <w:ind w:left="480" w:hanging="4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3CC769B"/>
    <w:multiLevelType w:val="multilevel"/>
    <w:tmpl w:val="E4EA6D5E"/>
    <w:lvl w:ilvl="0">
      <w:start w:val="2"/>
      <w:numFmt w:val="decimal"/>
      <w:lvlText w:val="%1、"/>
      <w:lvlJc w:val="left"/>
      <w:pPr>
        <w:ind w:left="720" w:hanging="72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905B78"/>
    <w:multiLevelType w:val="hybridMultilevel"/>
    <w:tmpl w:val="5D0E4628"/>
    <w:lvl w:ilvl="0" w:tplc="4DCE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70"/>
    <w:rsid w:val="000B1FB1"/>
    <w:rsid w:val="00180E10"/>
    <w:rsid w:val="002051DB"/>
    <w:rsid w:val="002A1FD8"/>
    <w:rsid w:val="00383B3D"/>
    <w:rsid w:val="00446155"/>
    <w:rsid w:val="004C7923"/>
    <w:rsid w:val="00680831"/>
    <w:rsid w:val="00731702"/>
    <w:rsid w:val="007D3462"/>
    <w:rsid w:val="008538A6"/>
    <w:rsid w:val="0087519D"/>
    <w:rsid w:val="0088300F"/>
    <w:rsid w:val="00941152"/>
    <w:rsid w:val="00976509"/>
    <w:rsid w:val="009D5502"/>
    <w:rsid w:val="00A07BDF"/>
    <w:rsid w:val="00A575FE"/>
    <w:rsid w:val="00A5774A"/>
    <w:rsid w:val="00AF3132"/>
    <w:rsid w:val="00AF36A7"/>
    <w:rsid w:val="00C12453"/>
    <w:rsid w:val="00C2687D"/>
    <w:rsid w:val="00C41DF0"/>
    <w:rsid w:val="00C90B7D"/>
    <w:rsid w:val="00D22952"/>
    <w:rsid w:val="00D60293"/>
    <w:rsid w:val="00E35570"/>
    <w:rsid w:val="00E6027C"/>
    <w:rsid w:val="00E77EA4"/>
    <w:rsid w:val="00ED75BC"/>
    <w:rsid w:val="00F34CF6"/>
    <w:rsid w:val="00F42F76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3D8B5-0B88-45C7-B2AD-8940A6D5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70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1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FB1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FB1"/>
    <w:rPr>
      <w:rFonts w:ascii="Times New Roman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F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2021-09-29T03:34:00Z</cp:lastPrinted>
  <dcterms:created xsi:type="dcterms:W3CDTF">2021-11-01T00:43:00Z</dcterms:created>
  <dcterms:modified xsi:type="dcterms:W3CDTF">2021-11-01T00:43:00Z</dcterms:modified>
</cp:coreProperties>
</file>